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г. Екатеринбург</w:t>
      </w:r>
    </w:p>
    <w:p>
      <w:pPr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Договор публичной оферты </w:t>
      </w:r>
    </w:p>
    <w:p>
      <w:pPr>
        <w:jc w:val="both"/>
        <w:rPr>
          <w:rFonts w:ascii="Times New Roman" w:hAnsi="Times New Roman"/>
          <w:sz w:val="22"/>
          <w:szCs w:val="22"/>
        </w:rPr>
      </w:pPr>
    </w:p>
    <w:p>
      <w:pPr>
        <w:ind w:firstLine="737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Общество с ограниченной ответственностью Медико-фармацевтический центр «Гармония» (ИНН: 6664012484), далее именуемое «Исполнитель», с одной стороны и неограниченный круг лиц, далее именуемые «Заказчик» с другой стороны, согласившиеся с условиями настоящей Публичной оферты, размещенной в информационно – телекоммуникационной сети «Интернет» на сайте </w:t>
      </w:r>
      <w:hyperlink r:id="rId8" w:history="1">
        <w:r>
          <w:rPr>
            <w:rStyle w:val="a5"/>
            <w:sz w:val="22"/>
            <w:szCs w:val="22"/>
          </w:rPr>
          <w:t>https://www.</w:t>
        </w:r>
        <w:r>
          <w:rPr>
            <w:rStyle w:val="a5"/>
            <w:sz w:val="22"/>
            <w:szCs w:val="22"/>
            <w:lang w:val="en-US"/>
          </w:rPr>
          <w:t>garmonia</w:t>
        </w:r>
        <w:r>
          <w:rPr>
            <w:rStyle w:val="a5"/>
            <w:sz w:val="22"/>
            <w:szCs w:val="22"/>
          </w:rPr>
          <w:t>-</w:t>
        </w:r>
        <w:r>
          <w:rPr>
            <w:rStyle w:val="a5"/>
            <w:sz w:val="22"/>
            <w:szCs w:val="22"/>
            <w:lang w:val="en-US"/>
          </w:rPr>
          <w:t>mc</w:t>
        </w:r>
        <w:r>
          <w:rPr>
            <w:rStyle w:val="a5"/>
            <w:sz w:val="22"/>
            <w:szCs w:val="22"/>
          </w:rPr>
          <w:t>.ru/</w:t>
        </w:r>
      </w:hyperlink>
      <w:r>
        <w:rPr>
          <w:rFonts w:ascii="Times New Roman" w:hAnsi="Times New Roman"/>
          <w:sz w:val="22"/>
          <w:szCs w:val="22"/>
        </w:rPr>
        <w:t xml:space="preserve">, заключили настоящий Договор, являющийся официальным и публичным предложением лицу о нижеследующем: </w:t>
      </w:r>
    </w:p>
    <w:p>
      <w:pPr>
        <w:jc w:val="both"/>
        <w:rPr>
          <w:rFonts w:ascii="Times New Roman" w:hAnsi="Times New Roman"/>
          <w:sz w:val="22"/>
          <w:szCs w:val="22"/>
        </w:rPr>
      </w:pPr>
    </w:p>
    <w:p>
      <w:pPr>
        <w:ind w:firstLine="737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Термины и определения</w:t>
      </w:r>
    </w:p>
    <w:p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1.1.Оферта – публичное предложение «Исполнителя», адресованное любому лицу, заключить с ним договор оферты (далее – «Договор») на существующих условиях, содержащихся в Договоре, включая все его приложения.</w:t>
      </w:r>
    </w:p>
    <w:p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Акцепт – полное и безоговорочное согласие лица заключить Договор на предложенных в настоящей Публичной оферте условиях. </w:t>
      </w:r>
    </w:p>
    <w:p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1.3. «Исполнитель» – ООО МФЦ «Гармония» ИНН: 6664012484, ОГРН: 1036605200312, оказывающее услуги информационного характера, дистанционно, посредством телефонной связи, с целью определения возможности, объема, условий оказания медицинской помощи в будущем.</w:t>
      </w:r>
    </w:p>
    <w:p>
      <w:pPr>
        <w:jc w:val="both"/>
        <w:rPr>
          <w:rStyle w:val="fill"/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Style w:val="fill"/>
          <w:rFonts w:ascii="Times New Roman" w:hAnsi="Times New Roman" w:cs="Times New Roman"/>
          <w:iCs/>
          <w:color w:val="000000"/>
          <w:sz w:val="22"/>
          <w:szCs w:val="22"/>
        </w:rPr>
        <w:t xml:space="preserve">1.4. «Заказчик» - лицо, добровольно и информировано принимающее условия настоящего Договора публичной оферты, имеющее средство мобильной связи, личный адрес электронной почты в информационно - телекоммуникационной сети «Интернет», </w:t>
      </w:r>
    </w:p>
    <w:p>
      <w:pPr>
        <w:jc w:val="both"/>
        <w:rPr>
          <w:rFonts w:ascii="Times New Roman" w:hAnsi="Times New Roman"/>
          <w:sz w:val="22"/>
          <w:szCs w:val="22"/>
        </w:rPr>
      </w:pPr>
    </w:p>
    <w:p>
      <w:pPr>
        <w:ind w:firstLine="737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Предмет и общие положения</w:t>
      </w:r>
    </w:p>
    <w:p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 Предметом настоящей публичной оферты является оказание «Исполнителем», по предварительной заявке «Заказчика» дистанционных</w:t>
      </w:r>
      <w:r>
        <w:rPr>
          <w:sz w:val="22"/>
          <w:szCs w:val="22"/>
        </w:rPr>
        <w:t xml:space="preserve"> услуг информационного характера, с целью определения возможности, объема, условий оказания медицинской помощи в будущем.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В соответствии с настоящим договором «Исполнитель» оказывает услуги информационного характера, не являющиеся медицинскими. По итогам оказания услуг «Исполнитель» не ставит «Заказчику» диагноз, не назначает курс лечения и не прогнозирует варианты лечения.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2.3. Соглашаясь с условиями настоящего Договора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«Заказчик» дает согласие на обработку «Исполнителем» его персональных данных.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«Заказчик» сообщает «Исполнителю» о своем намерении заключить настоящий договор телефонным звонком в Единую справочную службу по номеру 8-343-254-66-66 либо обратившись с онлайн-заявкой на сайте: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garmonia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mc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«Исполнитель» разъясняет условия договора и подтверждает возможность его заключения. В случае подтверждения «Исполнитель» направляет на электронный адрес «Заказчика» карту-анкету для заполнения, счет с платежными реквизитами.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2.6. При подписании настоящего Договора «Исполнитель» сообщает, а «Заказчик» соглашается с условием о том, что при оказании услуг информационног</w:t>
      </w:r>
      <w:r>
        <w:rPr>
          <w:rFonts w:ascii="Times" w:hAnsi="Times" w:cs="Times"/>
          <w:sz w:val="22"/>
          <w:szCs w:val="22"/>
        </w:rPr>
        <w:t>о</w:t>
      </w:r>
      <w:r>
        <w:rPr>
          <w:sz w:val="22"/>
          <w:szCs w:val="22"/>
        </w:rPr>
        <w:t xml:space="preserve"> характера может осуществляется аудиозапись разговора.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Услуги информационного характера оказываются в течение не более чем 30 минут.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2.8. По итогам оказания услуг «Исполнитель» направляет на электронный адрес «Заказчика» листок информационного характера</w:t>
      </w:r>
      <w:r>
        <w:rPr>
          <w:rFonts w:hint="eastAsia"/>
          <w:sz w:val="22"/>
          <w:szCs w:val="22"/>
        </w:rPr>
        <w:t>,</w:t>
      </w:r>
      <w:r>
        <w:rPr>
          <w:sz w:val="22"/>
          <w:szCs w:val="22"/>
        </w:rPr>
        <w:t xml:space="preserve"> содержащий рекомендации о действиях необходимых для возможного оказания медицинских услуг в дальнейшем. </w:t>
      </w:r>
    </w:p>
    <w:p>
      <w:pPr>
        <w:pStyle w:val="a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2.10. Все разделы публичной оферты являются его неотъемлемой частью и нарушение любого пункта ведет к расторжению договора публичной оферты в одностороннем порядке по инициативе «Исполнителя». </w:t>
      </w:r>
    </w:p>
    <w:p>
      <w:pPr>
        <w:pStyle w:val="a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Стоимость услуг и порядок расчета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Стоимость услуг информационного характера по настоящему договору публичной оферты составляет 2 960 (две тысяч девятьсот шестьдесят) рублей, в том числе НДС 22%.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Оплата по настоящему Договору производится в безналичной форме путем перечисления  «Заказчиком» предоплаты в размере 100% от суммы, указанной в пункте 3.1. настоящего Договора.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3.3. Оплата по настоящему Договору производится на основании счета, выставленного «Исполнителем» и направленного на электронный адрес «Заказчика».  В назначении платежа обязательно указывается: «</w:t>
      </w:r>
      <w:r>
        <w:rPr>
          <w:rFonts w:ascii="Times New Roman" w:hAnsi="Times New Roman" w:cs="Times New Roman"/>
          <w:sz w:val="22"/>
          <w:szCs w:val="22"/>
        </w:rPr>
        <w:t>Оплата по договору публичной оферты счет № ______, в том числе НДС 22 %</w:t>
      </w:r>
      <w:r>
        <w:rPr>
          <w:rFonts w:ascii="Times New Roman" w:hAnsi="Times New Roman"/>
          <w:sz w:val="22"/>
          <w:szCs w:val="22"/>
        </w:rPr>
        <w:t>»</w:t>
      </w:r>
    </w:p>
    <w:p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3.4. В случае неоказания услуг по настоящему Договору «Заказчик» имеет право на возврат ранее внесенных денежных средств по Договору. Денежные средства возвращаются на банковские реквизиты, с которых была произведена оплата. </w:t>
      </w:r>
    </w:p>
    <w:p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3.5. О своем намерении отказаться от получения услуги «Заказчик» должен сообщить «Исполнителю» по номеру телефона Единой справочной службы: 8-343-254-66-66.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  <w:t xml:space="preserve">3.6. Возврат денежных средств производится в следующем порядке: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  <w:t xml:space="preserve">- отказ от предоставления услуги по инициативе «Исполнителя» - 100% от внесенной суммы;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  <w:t xml:space="preserve">- отказ от получения услуги по инициативе «Заказчика»: а) если отказ поступил не менее, чем за за 1 (один) календарный день до оказания услуги -  100 % от внесенной суммы;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  <w:t>б) если отказ поступил в день оказания услуги -  50 % от внесенной суммы.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/>
        <w:t xml:space="preserve">3.7. Для осуществления возврата «Заказчик» обязан направить на электронную почту исполнителя заполненное заявление на возврат денежных средств по установленной форме (Приложение к Договору оферты). </w:t>
      </w:r>
    </w:p>
    <w:p>
      <w:pPr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Заключительные положения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 Настоящий Договор вступает в силу с момента его акцептования «Заказчиком».</w:t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Оферта считается акцептированной «Заказчиком» с момента перечисления денежных средств «Исполнителю»  (внесения предоплаты) в соответствии с пунктом 3 статьи 438 Гражданского кодекса Российской Федерации.</w:t>
      </w:r>
    </w:p>
    <w:p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</w:rPr>
        <w:t xml:space="preserve">4.3.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4.4. В случае, если Стороны не придут к соглашению, споры разрешаются в претензионном порядке. Претензия стороны должна содержать требование и его мотивировку, к претензии должны быть приложены документы, которых нет у другой стороны. Срок ответа на претензию – 30 дней с момента получения претензии стороной.</w:t>
      </w:r>
    </w:p>
    <w:p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4.5. В случае не разрешения спора в претензионном порядке Стороны вправе передать спор на рассмотрение суда в соответствии с действующим законодательством.</w:t>
      </w:r>
    </w:p>
    <w:p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4.6. Реквизиты для оплаты: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Исполнитель:  ООО МФЦ «Гармония» 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Юр.адрес: 620026, Свердловская обл., 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 Екатеринбург, ул. Тверитина, д. 16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ИНН/КПП: 6664012484 / 668501001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ОГРН: 1036605200312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ОКПО: 25076576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Филиал «Екатеринбургский» АО «Альфа-Банк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г.Екатеринбург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р/счет 40702810338000000096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БИК 046577964</w:t>
      </w:r>
    </w:p>
    <w:p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к/счет 30101810100000000964</w:t>
      </w: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1</w:t>
      </w:r>
    </w:p>
    <w:p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 договору публичной оферты </w:t>
      </w:r>
    </w:p>
    <w:p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</w:p>
    <w:p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</w:p>
    <w:p>
      <w:pPr>
        <w:suppressAutoHyphens w:val="0"/>
        <w:spacing w:line="254" w:lineRule="auto"/>
        <w:ind w:left="5103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:lang w:eastAsia="en-US" w:bidi="ar-SA"/>
        </w:rPr>
        <w:t>Директору ООО МФЦ «Гармония» Хаютину Л.В.</w:t>
      </w:r>
    </w:p>
    <w:p>
      <w:pPr>
        <w:suppressAutoHyphens w:val="0"/>
        <w:spacing w:line="254" w:lineRule="auto"/>
        <w:ind w:left="5103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:lang w:eastAsia="en-US" w:bidi="ar-SA"/>
        </w:rPr>
        <w:t>Юридический адрес: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>
      <w:pPr>
        <w:suppressAutoHyphens w:val="0"/>
        <w:spacing w:line="254" w:lineRule="auto"/>
        <w:ind w:left="5103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620026, г.Екатеринбург, </w:t>
      </w:r>
    </w:p>
    <w:p>
      <w:pPr>
        <w:suppressAutoHyphens w:val="0"/>
        <w:spacing w:line="254" w:lineRule="auto"/>
        <w:ind w:left="5103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ул. Тверитина, д.16, </w:t>
      </w:r>
    </w:p>
    <w:p>
      <w:pPr>
        <w:suppressAutoHyphens w:val="0"/>
        <w:spacing w:line="254" w:lineRule="auto"/>
        <w:ind w:left="5103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:lang w:eastAsia="en-US" w:bidi="ar-SA"/>
        </w:rPr>
        <w:t>От: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_______________________________</w:t>
      </w:r>
    </w:p>
    <w:p>
      <w:pPr>
        <w:suppressAutoHyphens w:val="0"/>
        <w:spacing w:line="254" w:lineRule="auto"/>
        <w:ind w:left="5103"/>
        <w:jc w:val="both"/>
        <w:rPr>
          <w:rFonts w:ascii="Times New Roman" w:eastAsia="Calibri" w:hAnsi="Times New Roman" w:cs="Times New Roman"/>
          <w:b/>
          <w:bCs/>
          <w:kern w:val="0"/>
          <w:u w:val="single"/>
          <w:lang w:eastAsia="en-US" w:bidi="ar-SA"/>
        </w:rPr>
      </w:pPr>
    </w:p>
    <w:p>
      <w:pPr>
        <w:suppressAutoHyphens w:val="0"/>
        <w:spacing w:line="254" w:lineRule="auto"/>
        <w:ind w:left="5103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:lang w:eastAsia="en-US" w:bidi="ar-SA"/>
        </w:rPr>
        <w:t xml:space="preserve">Адрес: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_____________________________</w:t>
      </w:r>
    </w:p>
    <w:p>
      <w:pPr>
        <w:suppressAutoHyphens w:val="0"/>
        <w:spacing w:line="254" w:lineRule="auto"/>
        <w:ind w:left="5103"/>
        <w:jc w:val="both"/>
        <w:rPr>
          <w:rFonts w:ascii="Times New Roman" w:eastAsia="Calibri" w:hAnsi="Times New Roman" w:cs="Times New Roman"/>
          <w:b/>
          <w:bCs/>
          <w:kern w:val="0"/>
          <w:u w:val="single"/>
          <w:lang w:eastAsia="en-US" w:bidi="ar-SA"/>
        </w:rPr>
      </w:pPr>
    </w:p>
    <w:p>
      <w:pPr>
        <w:suppressAutoHyphens w:val="0"/>
        <w:spacing w:line="254" w:lineRule="auto"/>
        <w:ind w:left="5103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:lang w:eastAsia="en-US" w:bidi="ar-SA"/>
        </w:rPr>
        <w:t>Телефон: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__________________________</w:t>
      </w:r>
    </w:p>
    <w:p>
      <w:pPr>
        <w:suppressAutoHyphens w:val="0"/>
        <w:spacing w:after="160" w:line="254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>
      <w:pPr>
        <w:suppressAutoHyphens w:val="0"/>
        <w:spacing w:after="160" w:line="254" w:lineRule="auto"/>
        <w:jc w:val="center"/>
        <w:rPr>
          <w:rFonts w:ascii="Times" w:eastAsia="Calibri" w:hAnsi="Times" w:cs="Times"/>
          <w:b/>
          <w:bCs/>
          <w:kern w:val="0"/>
          <w:u w:val="single"/>
          <w:lang w:eastAsia="en-US" w:bidi="ar-SA"/>
        </w:rPr>
      </w:pPr>
      <w:r>
        <w:rPr>
          <w:rFonts w:ascii="Times" w:eastAsia="Calibri" w:hAnsi="Times" w:cs="Times"/>
          <w:b/>
          <w:bCs/>
          <w:kern w:val="0"/>
          <w:u w:val="single"/>
          <w:lang w:eastAsia="en-US" w:bidi="ar-SA"/>
        </w:rPr>
        <w:t>Заявление</w:t>
      </w:r>
    </w:p>
    <w:p>
      <w:pPr>
        <w:suppressAutoHyphens w:val="0"/>
        <w:spacing w:after="160" w:line="254" w:lineRule="auto"/>
        <w:jc w:val="center"/>
        <w:rPr>
          <w:rFonts w:ascii="Times" w:eastAsia="Calibri" w:hAnsi="Times" w:cs="Times"/>
          <w:i/>
          <w:iCs/>
          <w:kern w:val="0"/>
          <w:lang w:eastAsia="en-US" w:bidi="ar-SA"/>
        </w:rPr>
      </w:pPr>
      <w:r>
        <w:rPr>
          <w:rFonts w:ascii="Times" w:eastAsia="Calibri" w:hAnsi="Times" w:cs="Times"/>
          <w:i/>
          <w:iCs/>
          <w:kern w:val="0"/>
          <w:lang w:eastAsia="en-US" w:bidi="ar-SA"/>
        </w:rPr>
        <w:t>(о возврате денежных средств)</w:t>
      </w:r>
    </w:p>
    <w:p>
      <w:pPr>
        <w:suppressAutoHyphens w:val="0"/>
        <w:spacing w:after="160" w:line="254" w:lineRule="auto"/>
        <w:ind w:firstLine="426"/>
        <w:jc w:val="both"/>
        <w:rPr>
          <w:rFonts w:asciiTheme="minorHAnsi" w:eastAsia="Calibri" w:hAnsiTheme="minorHAnsi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 xml:space="preserve"> Я,______________</w:t>
      </w:r>
      <w:r>
        <w:rPr>
          <w:rFonts w:asciiTheme="minorHAnsi" w:eastAsia="Calibri" w:hAnsiTheme="minorHAnsi" w:cs="Times"/>
          <w:kern w:val="0"/>
          <w:lang w:eastAsia="en-US" w:bidi="ar-SA"/>
        </w:rPr>
        <w:t>_</w:t>
      </w:r>
      <w:r>
        <w:rPr>
          <w:rFonts w:ascii="Times" w:eastAsia="Calibri" w:hAnsi="Times" w:cs="Times"/>
          <w:kern w:val="0"/>
          <w:lang w:eastAsia="en-US" w:bidi="ar-SA"/>
        </w:rPr>
        <w:t>_________________________________________________________</w:t>
      </w:r>
      <w:r>
        <w:rPr>
          <w:rFonts w:asciiTheme="minorHAnsi" w:eastAsia="Calibri" w:hAnsiTheme="minorHAnsi" w:cs="Times"/>
          <w:kern w:val="0"/>
          <w:lang w:eastAsia="en-US" w:bidi="ar-SA"/>
        </w:rPr>
        <w:t>__</w:t>
      </w:r>
    </w:p>
    <w:p>
      <w:pPr>
        <w:suppressAutoHyphens w:val="0"/>
        <w:spacing w:after="160" w:line="254" w:lineRule="auto"/>
        <w:ind w:firstLine="426"/>
        <w:jc w:val="both"/>
        <w:rPr>
          <w:rFonts w:asciiTheme="minorHAnsi" w:eastAsia="Calibri" w:hAnsiTheme="minorHAnsi" w:cs="Times"/>
          <w:kern w:val="0"/>
          <w:lang w:eastAsia="en-US" w:bidi="ar-SA"/>
        </w:rPr>
      </w:pPr>
      <w:r>
        <w:rPr>
          <w:rFonts w:asciiTheme="minorHAnsi" w:eastAsia="Calibri" w:hAnsiTheme="minorHAnsi" w:cs="Times"/>
          <w:kern w:val="0"/>
          <w:lang w:eastAsia="en-US" w:bidi="ar-SA"/>
        </w:rPr>
        <w:t>________________</w:t>
      </w:r>
      <w:r>
        <w:rPr>
          <w:rFonts w:ascii="Times" w:eastAsia="Calibri" w:hAnsi="Times" w:cs="Times"/>
          <w:kern w:val="0"/>
          <w:lang w:eastAsia="en-US" w:bidi="ar-SA"/>
        </w:rPr>
        <w:t xml:space="preserve"> г.</w:t>
      </w:r>
      <w:r>
        <w:rPr>
          <w:rFonts w:asciiTheme="minorHAnsi" w:eastAsia="Calibri" w:hAnsiTheme="minorHAnsi" w:cs="Times"/>
          <w:kern w:val="0"/>
          <w:lang w:eastAsia="en-US" w:bidi="ar-SA"/>
        </w:rPr>
        <w:t>р.</w:t>
      </w:r>
      <w:r>
        <w:rPr>
          <w:rFonts w:ascii="Times" w:eastAsia="Calibri" w:hAnsi="Times" w:cs="Times"/>
          <w:kern w:val="0"/>
          <w:lang w:eastAsia="en-US" w:bidi="ar-SA"/>
        </w:rPr>
        <w:t>, осуществил (а) оплату по Договору публичной оферты оказания информационных услуг в размере _______________(_________________________</w:t>
      </w:r>
      <w:r>
        <w:rPr>
          <w:rFonts w:asciiTheme="minorHAnsi" w:eastAsia="Calibri" w:hAnsiTheme="minorHAnsi" w:cs="Times"/>
          <w:kern w:val="0"/>
          <w:lang w:eastAsia="en-US" w:bidi="ar-SA"/>
        </w:rPr>
        <w:t>____</w:t>
      </w:r>
    </w:p>
    <w:p>
      <w:pPr>
        <w:suppressAutoHyphens w:val="0"/>
        <w:spacing w:after="160" w:line="254" w:lineRule="auto"/>
        <w:ind w:firstLine="426"/>
        <w:jc w:val="both"/>
        <w:rPr>
          <w:rFonts w:ascii="Times" w:eastAsia="Calibri" w:hAnsi="Times" w:cs="Times"/>
          <w:kern w:val="0"/>
          <w:lang w:eastAsia="en-US" w:bidi="ar-SA"/>
        </w:rPr>
      </w:pPr>
      <w:r>
        <w:rPr>
          <w:rFonts w:asciiTheme="minorHAnsi" w:eastAsia="Calibri" w:hAnsiTheme="minorHAnsi" w:cs="Times"/>
          <w:kern w:val="0"/>
          <w:lang w:eastAsia="en-US" w:bidi="ar-SA"/>
        </w:rPr>
        <w:t>_____________________________________________________________________</w:t>
      </w:r>
      <w:r>
        <w:rPr>
          <w:rFonts w:ascii="Times" w:eastAsia="Calibri" w:hAnsi="Times" w:cs="Times"/>
          <w:kern w:val="0"/>
          <w:lang w:eastAsia="en-US" w:bidi="ar-SA"/>
        </w:rPr>
        <w:t>) рублей.</w:t>
      </w:r>
    </w:p>
    <w:p>
      <w:pPr>
        <w:suppressAutoHyphens w:val="0"/>
        <w:spacing w:after="160" w:line="254" w:lineRule="auto"/>
        <w:ind w:firstLine="426"/>
        <w:jc w:val="both"/>
        <w:rPr>
          <w:rFonts w:ascii="Times" w:eastAsia="Calibri" w:hAnsi="Times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>Денежные средства прошу вернуть мне по следующим реквизита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uppressAutoHyphens w:val="0"/>
        <w:spacing w:line="254" w:lineRule="auto"/>
        <w:ind w:firstLine="426"/>
        <w:jc w:val="both"/>
        <w:rPr>
          <w:rFonts w:ascii="Times" w:eastAsia="Calibri" w:hAnsi="Times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 xml:space="preserve">   Возврат осуществляется в связи, с отказом от оказания услуг по инициативе «Заказчика» / «Исполнителя». </w:t>
      </w:r>
      <w:r>
        <w:rPr>
          <w:rFonts w:ascii="Times" w:eastAsia="Calibri" w:hAnsi="Times" w:cs="Times"/>
          <w:b/>
          <w:kern w:val="0"/>
          <w:vertAlign w:val="subscript"/>
          <w:lang w:eastAsia="en-US" w:bidi="ar-SA"/>
        </w:rPr>
        <w:t>(Нужное подчеркнуть)</w:t>
      </w:r>
      <w:r>
        <w:rPr>
          <w:rFonts w:ascii="Times" w:eastAsia="Calibri" w:hAnsi="Times" w:cs="Times"/>
          <w:kern w:val="0"/>
          <w:lang w:eastAsia="en-US" w:bidi="ar-SA"/>
        </w:rPr>
        <w:t xml:space="preserve">        </w:t>
      </w:r>
    </w:p>
    <w:p>
      <w:pPr>
        <w:suppressAutoHyphens w:val="0"/>
        <w:spacing w:after="160" w:line="254" w:lineRule="auto"/>
        <w:ind w:firstLine="426"/>
        <w:jc w:val="both"/>
        <w:rPr>
          <w:rFonts w:ascii="Times" w:eastAsia="Calibri" w:hAnsi="Times" w:cs="Times"/>
          <w:kern w:val="0"/>
          <w:lang w:eastAsia="en-US" w:bidi="ar-SA"/>
        </w:rPr>
      </w:pPr>
    </w:p>
    <w:p>
      <w:pPr>
        <w:suppressAutoHyphens w:val="0"/>
        <w:spacing w:after="160" w:line="254" w:lineRule="auto"/>
        <w:ind w:firstLine="426"/>
        <w:jc w:val="both"/>
        <w:rPr>
          <w:rFonts w:ascii="Times" w:eastAsia="Calibri" w:hAnsi="Times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 xml:space="preserve">«Исполнитель» был проинформирован об отказе от оказания услуг за _____ дней. </w:t>
      </w:r>
    </w:p>
    <w:p>
      <w:pPr>
        <w:suppressAutoHyphens w:val="0"/>
        <w:spacing w:after="160" w:line="254" w:lineRule="auto"/>
        <w:ind w:firstLine="426"/>
        <w:jc w:val="both"/>
        <w:rPr>
          <w:rFonts w:ascii="Times" w:eastAsia="Calibri" w:hAnsi="Times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 xml:space="preserve">В связи с вышеизложенным, руководствуясь пунктами 3.4., 3.5., 3.6. Договора, </w:t>
      </w:r>
    </w:p>
    <w:p>
      <w:pPr>
        <w:suppressAutoHyphens w:val="0"/>
        <w:spacing w:after="160" w:line="254" w:lineRule="auto"/>
        <w:jc w:val="center"/>
        <w:rPr>
          <w:rFonts w:ascii="Times" w:eastAsia="Calibri" w:hAnsi="Times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>Прошу:</w:t>
      </w:r>
    </w:p>
    <w:p>
      <w:pPr>
        <w:numPr>
          <w:ilvl w:val="0"/>
          <w:numId w:val="2"/>
        </w:numPr>
        <w:suppressAutoHyphens w:val="0"/>
        <w:spacing w:after="160" w:line="254" w:lineRule="auto"/>
        <w:ind w:left="0" w:firstLine="567"/>
        <w:contextualSpacing/>
        <w:jc w:val="both"/>
        <w:rPr>
          <w:rFonts w:ascii="Times" w:eastAsia="Calibri" w:hAnsi="Times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>Осуществить возврат, ранее внесенных, денежных средств по Договору публичной оферты оказания информационных услуг в размере ______________ рублей.</w:t>
      </w:r>
    </w:p>
    <w:p>
      <w:pPr>
        <w:suppressAutoHyphens w:val="0"/>
        <w:spacing w:after="160" w:line="254" w:lineRule="auto"/>
        <w:ind w:firstLine="567"/>
        <w:contextualSpacing/>
        <w:jc w:val="both"/>
        <w:rPr>
          <w:rFonts w:ascii="Times" w:eastAsia="Calibri" w:hAnsi="Times" w:cs="Times"/>
          <w:kern w:val="0"/>
          <w:lang w:eastAsia="en-US" w:bidi="ar-SA"/>
        </w:rPr>
      </w:pPr>
    </w:p>
    <w:p>
      <w:pPr>
        <w:numPr>
          <w:ilvl w:val="0"/>
          <w:numId w:val="2"/>
        </w:numPr>
        <w:suppressAutoHyphens w:val="0"/>
        <w:spacing w:after="160" w:line="254" w:lineRule="auto"/>
        <w:ind w:left="0" w:firstLine="567"/>
        <w:contextualSpacing/>
        <w:jc w:val="both"/>
        <w:rPr>
          <w:rFonts w:ascii="Times" w:eastAsia="Calibri" w:hAnsi="Times" w:cs="Times"/>
          <w:kern w:val="0"/>
          <w:lang w:eastAsia="en-US" w:bidi="ar-SA"/>
        </w:rPr>
      </w:pPr>
      <w:r>
        <w:rPr>
          <w:rFonts w:ascii="Times" w:eastAsia="Calibri" w:hAnsi="Times" w:cs="Times"/>
          <w:kern w:val="0"/>
          <w:lang w:eastAsia="en-US" w:bidi="ar-SA"/>
        </w:rPr>
        <w:t>Денежные средства перечислить по реквизитам, с которых была произведена оплата.</w:t>
      </w:r>
    </w:p>
    <w:p>
      <w:pPr>
        <w:suppressAutoHyphens w:val="0"/>
        <w:spacing w:after="160" w:line="254" w:lineRule="auto"/>
        <w:ind w:left="720"/>
        <w:contextualSpacing/>
        <w:rPr>
          <w:rFonts w:ascii="Times" w:eastAsia="Calibri" w:hAnsi="Times" w:cs="Times"/>
          <w:kern w:val="0"/>
          <w:lang w:eastAsia="en-US" w:bidi="ar-SA"/>
        </w:rPr>
      </w:pPr>
    </w:p>
    <w:p>
      <w:pPr>
        <w:suppressAutoHyphens w:val="0"/>
        <w:spacing w:after="160" w:line="254" w:lineRule="auto"/>
        <w:jc w:val="both"/>
        <w:rPr>
          <w:rFonts w:ascii="Times" w:eastAsia="Calibri" w:hAnsi="Times" w:cs="Times"/>
          <w:kern w:val="0"/>
          <w:lang w:eastAsia="en-US" w:bidi="ar-SA"/>
        </w:rPr>
      </w:pPr>
      <w:bookmarkStart w:id="0" w:name="_GoBack"/>
      <w:bookmarkEnd w:id="0"/>
      <w:r>
        <w:rPr>
          <w:rFonts w:ascii="Times" w:eastAsia="Calibri" w:hAnsi="Times" w:cs="Times"/>
          <w:kern w:val="0"/>
          <w:lang w:eastAsia="en-US" w:bidi="ar-SA"/>
        </w:rPr>
        <w:t xml:space="preserve">_____»__________________ 20____года                    </w:t>
      </w:r>
    </w:p>
    <w:p>
      <w:pPr>
        <w:suppressAutoHyphens w:val="0"/>
        <w:spacing w:after="160" w:line="254" w:lineRule="auto"/>
        <w:jc w:val="both"/>
        <w:rPr>
          <w:rFonts w:ascii="Times New Roman" w:hAnsi="Times New Roman"/>
          <w:kern w:val="2"/>
        </w:rPr>
      </w:pPr>
      <w:r>
        <w:rPr>
          <w:rFonts w:ascii="Times" w:eastAsia="Calibri" w:hAnsi="Times" w:cs="Times"/>
          <w:kern w:val="0"/>
          <w:lang w:eastAsia="en-US" w:bidi="ar-SA"/>
        </w:rPr>
        <w:t xml:space="preserve">                                                         ____________________/_____________/</w:t>
      </w:r>
    </w:p>
    <w:sectPr>
      <w:footerReference w:type="default" r:id="rId9"/>
      <w:pgSz w:w="11906" w:h="16838"/>
      <w:pgMar w:top="1134" w:right="1134" w:bottom="567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134F0"/>
    <w:multiLevelType w:val="multilevel"/>
    <w:tmpl w:val="2870B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29F96D3F"/>
    <w:multiLevelType w:val="hybridMultilevel"/>
    <w:tmpl w:val="71C6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47C67A-ED6D-42C1-9035-AA38FF64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11"/>
    <w:next w:val="a0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ill">
    <w:name w:val="fill"/>
    <w:rPr>
      <w:color w:val="FF0000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1"/>
    <w:link w:val="ac"/>
    <w:uiPriority w:val="99"/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49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monia-m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E3BF-6078-43D2-8946-8E98CB7E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7813</CharactersWithSpaces>
  <SharedDoc>false</SharedDoc>
  <HLinks>
    <vt:vector size="6" baseType="variant">
      <vt:variant>
        <vt:i4>8192111</vt:i4>
      </vt:variant>
      <vt:variant>
        <vt:i4>0</vt:i4>
      </vt:variant>
      <vt:variant>
        <vt:i4>0</vt:i4>
      </vt:variant>
      <vt:variant>
        <vt:i4>5</vt:i4>
      </vt:variant>
      <vt:variant>
        <vt:lpwstr>https://www.garmonia-mc.ru/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Загузин Артем Юрьевич</dc:creator>
  <cp:lastModifiedBy>Urist</cp:lastModifiedBy>
  <cp:revision>10</cp:revision>
  <cp:lastPrinted>2020-03-31T04:54:00Z</cp:lastPrinted>
  <dcterms:created xsi:type="dcterms:W3CDTF">2021-01-29T09:33:00Z</dcterms:created>
  <dcterms:modified xsi:type="dcterms:W3CDTF">2026-04-02T05:41:00Z</dcterms:modified>
</cp:coreProperties>
</file>